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2B" w:rsidRDefault="0082222B" w:rsidP="0082222B">
      <w:pPr>
        <w:jc w:val="center"/>
        <w:rPr>
          <w:rFonts w:ascii="Arial Black" w:hAnsi="Arial Black"/>
          <w:u w:val="single"/>
        </w:rPr>
      </w:pPr>
      <w:r>
        <w:rPr>
          <w:rFonts w:ascii="Arial Black" w:hAnsi="Arial Black"/>
          <w:noProof/>
          <w:sz w:val="48"/>
          <w:szCs w:val="48"/>
          <w:u w:val="single"/>
        </w:rPr>
        <w:drawing>
          <wp:anchor distT="0" distB="0" distL="114300" distR="114300" simplePos="0" relativeHeight="251658240" behindDoc="0" locked="0" layoutInCell="1" allowOverlap="1">
            <wp:simplePos x="0" y="0"/>
            <wp:positionH relativeFrom="column">
              <wp:posOffset>2311400</wp:posOffset>
            </wp:positionH>
            <wp:positionV relativeFrom="paragraph">
              <wp:posOffset>-171450</wp:posOffset>
            </wp:positionV>
            <wp:extent cx="848360" cy="795020"/>
            <wp:effectExtent l="19050" t="0" r="8890" b="0"/>
            <wp:wrapThrough wrapText="bothSides">
              <wp:wrapPolygon edited="0">
                <wp:start x="-485" y="0"/>
                <wp:lineTo x="-485" y="21220"/>
                <wp:lineTo x="21826" y="21220"/>
                <wp:lineTo x="21826" y="0"/>
                <wp:lineTo x="-485" y="0"/>
              </wp:wrapPolygon>
            </wp:wrapThrough>
            <wp:docPr id="3" name="Picture 1" descr="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1.jpg"/>
                    <pic:cNvPicPr/>
                  </pic:nvPicPr>
                  <pic:blipFill>
                    <a:blip r:embed="rId7" cstate="print"/>
                    <a:stretch>
                      <a:fillRect/>
                    </a:stretch>
                  </pic:blipFill>
                  <pic:spPr>
                    <a:xfrm>
                      <a:off x="0" y="0"/>
                      <a:ext cx="848360" cy="795020"/>
                    </a:xfrm>
                    <a:prstGeom prst="rect">
                      <a:avLst/>
                    </a:prstGeom>
                  </pic:spPr>
                </pic:pic>
              </a:graphicData>
            </a:graphic>
          </wp:anchor>
        </w:drawing>
      </w:r>
    </w:p>
    <w:p w:rsidR="0082222B" w:rsidRDefault="0082222B" w:rsidP="0082222B">
      <w:pPr>
        <w:jc w:val="center"/>
        <w:rPr>
          <w:rFonts w:ascii="Maiandra GD" w:hAnsi="Maiandra GD"/>
          <w:u w:val="single"/>
        </w:rPr>
      </w:pPr>
    </w:p>
    <w:p w:rsidR="00455AD0" w:rsidRPr="00A04494" w:rsidRDefault="00285225" w:rsidP="0082222B">
      <w:pPr>
        <w:jc w:val="center"/>
        <w:rPr>
          <w:rFonts w:ascii="Maiandra GD" w:hAnsi="Maiandra GD"/>
          <w:sz w:val="48"/>
          <w:szCs w:val="48"/>
          <w:u w:val="single"/>
        </w:rPr>
      </w:pPr>
      <w:r w:rsidRPr="00A04494">
        <w:rPr>
          <w:rFonts w:ascii="Maiandra GD" w:hAnsi="Maiandra GD"/>
          <w:sz w:val="48"/>
          <w:szCs w:val="48"/>
          <w:u w:val="single"/>
        </w:rPr>
        <w:t>Ending Employment</w:t>
      </w:r>
    </w:p>
    <w:p w:rsidR="00F9188A" w:rsidRPr="00A04494" w:rsidRDefault="00285225" w:rsidP="00512CC5">
      <w:pPr>
        <w:spacing w:line="240" w:lineRule="auto"/>
        <w:rPr>
          <w:rFonts w:ascii="Maiandra GD" w:hAnsi="Maiandra GD"/>
        </w:rPr>
      </w:pPr>
      <w:r w:rsidRPr="00A04494">
        <w:rPr>
          <w:rFonts w:ascii="Maiandra GD" w:hAnsi="Maiandra GD"/>
        </w:rPr>
        <w:t>How you end employment can send a powerful message to your remaining employees, therefore it is important to proceed legally and ethically, and keep termination as a last resort.  However, there may come a time when the wellbeing of your business and other employees depends on termination of an employee.  Below are some guidelines and considerations when you have an employee who is not meeting your expectations.</w:t>
      </w:r>
    </w:p>
    <w:p w:rsidR="00602AB4" w:rsidRPr="00A04494" w:rsidRDefault="00930FFF" w:rsidP="00602AB4">
      <w:pPr>
        <w:pStyle w:val="ListParagraph"/>
        <w:numPr>
          <w:ilvl w:val="0"/>
          <w:numId w:val="3"/>
        </w:numPr>
        <w:spacing w:line="240" w:lineRule="auto"/>
        <w:rPr>
          <w:rFonts w:ascii="Maiandra GD" w:hAnsi="Maiandra GD" w:cs="Arial"/>
        </w:rPr>
      </w:pPr>
      <w:r w:rsidRPr="00A04494">
        <w:rPr>
          <w:rFonts w:ascii="Maiandra GD" w:hAnsi="Maiandra GD" w:cs="Arial"/>
        </w:rPr>
        <w:t>Will vs. Skill</w:t>
      </w:r>
    </w:p>
    <w:p w:rsidR="00602AB4" w:rsidRPr="00A04494" w:rsidRDefault="00930FFF" w:rsidP="00602AB4">
      <w:pPr>
        <w:pStyle w:val="ListParagraph"/>
        <w:spacing w:line="240" w:lineRule="auto"/>
        <w:rPr>
          <w:rFonts w:ascii="Maiandra GD" w:hAnsi="Maiandra GD" w:cs="Arial"/>
        </w:rPr>
      </w:pPr>
      <w:r w:rsidRPr="00A04494">
        <w:rPr>
          <w:rFonts w:ascii="Maiandra GD" w:hAnsi="Maiandra GD" w:cs="Arial"/>
        </w:rPr>
        <w:t>Understand the reason an employee is not meeting expectations.  If it is due to skill, can they be trained?</w:t>
      </w:r>
    </w:p>
    <w:p w:rsidR="00602AB4" w:rsidRPr="00A04494" w:rsidRDefault="00602AB4" w:rsidP="00602AB4">
      <w:pPr>
        <w:pStyle w:val="ListParagraph"/>
        <w:spacing w:line="240" w:lineRule="auto"/>
        <w:rPr>
          <w:rFonts w:ascii="Maiandra GD" w:hAnsi="Maiandra GD" w:cs="Arial"/>
        </w:rPr>
      </w:pPr>
    </w:p>
    <w:p w:rsidR="00F95923" w:rsidRPr="00A04494" w:rsidRDefault="00930FFF" w:rsidP="00F95923">
      <w:pPr>
        <w:pStyle w:val="ListParagraph"/>
        <w:numPr>
          <w:ilvl w:val="0"/>
          <w:numId w:val="3"/>
        </w:numPr>
        <w:spacing w:line="240" w:lineRule="auto"/>
        <w:rPr>
          <w:rFonts w:ascii="Maiandra GD" w:hAnsi="Maiandra GD" w:cs="Arial"/>
        </w:rPr>
      </w:pPr>
      <w:r w:rsidRPr="00A04494">
        <w:rPr>
          <w:rFonts w:ascii="Maiandra GD" w:hAnsi="Maiandra GD" w:cs="Arial"/>
        </w:rPr>
        <w:t>Does the employee know there is a problem?</w:t>
      </w:r>
    </w:p>
    <w:p w:rsidR="00F95923" w:rsidRPr="00A04494" w:rsidRDefault="00930FFF" w:rsidP="00F95923">
      <w:pPr>
        <w:pStyle w:val="ListParagraph"/>
        <w:spacing w:line="240" w:lineRule="auto"/>
        <w:rPr>
          <w:rFonts w:ascii="Maiandra GD" w:hAnsi="Maiandra GD" w:cs="Arial"/>
        </w:rPr>
      </w:pPr>
      <w:r w:rsidRPr="00A04494">
        <w:rPr>
          <w:rFonts w:ascii="Maiandra GD" w:hAnsi="Maiandra GD" w:cs="Arial"/>
        </w:rPr>
        <w:t>If an employee is not meeting your expectations, it needs to be addressed directly to the employee.  Allow them an opportunity to correct the behavior, mistake, etc.</w:t>
      </w:r>
    </w:p>
    <w:p w:rsidR="00F95923" w:rsidRPr="00A04494" w:rsidRDefault="00F95923" w:rsidP="00602AB4">
      <w:pPr>
        <w:pStyle w:val="ListParagraph"/>
        <w:spacing w:line="240" w:lineRule="auto"/>
        <w:rPr>
          <w:rFonts w:ascii="Maiandra GD" w:hAnsi="Maiandra GD" w:cs="Arial"/>
        </w:rPr>
      </w:pPr>
    </w:p>
    <w:p w:rsidR="00F95923" w:rsidRPr="00A04494" w:rsidRDefault="00930FFF" w:rsidP="00F95923">
      <w:pPr>
        <w:pStyle w:val="ListParagraph"/>
        <w:numPr>
          <w:ilvl w:val="0"/>
          <w:numId w:val="3"/>
        </w:numPr>
        <w:spacing w:line="240" w:lineRule="auto"/>
        <w:rPr>
          <w:rFonts w:ascii="Maiandra GD" w:hAnsi="Maiandra GD" w:cs="Arial"/>
        </w:rPr>
      </w:pPr>
      <w:r w:rsidRPr="00A04494">
        <w:rPr>
          <w:rFonts w:ascii="Maiandra GD" w:hAnsi="Maiandra GD" w:cs="Arial"/>
        </w:rPr>
        <w:t>Document</w:t>
      </w:r>
    </w:p>
    <w:p w:rsidR="00F95923" w:rsidRPr="00A04494" w:rsidRDefault="00930FFF" w:rsidP="00F95923">
      <w:pPr>
        <w:pStyle w:val="ListParagraph"/>
        <w:spacing w:line="240" w:lineRule="auto"/>
        <w:rPr>
          <w:rFonts w:ascii="Maiandra GD" w:hAnsi="Maiandra GD" w:cs="Arial"/>
        </w:rPr>
      </w:pPr>
      <w:r w:rsidRPr="00A04494">
        <w:rPr>
          <w:rFonts w:ascii="Maiandra GD" w:hAnsi="Maiandra GD" w:cs="Arial"/>
        </w:rPr>
        <w:t>Document events as they occur, date all notes, describe event in factual terms</w:t>
      </w:r>
      <w:r w:rsidR="00611618" w:rsidRPr="00A04494">
        <w:rPr>
          <w:rFonts w:ascii="Maiandra GD" w:hAnsi="Maiandra GD" w:cs="Arial"/>
        </w:rPr>
        <w:t xml:space="preserve">.  </w:t>
      </w:r>
    </w:p>
    <w:p w:rsidR="00F95923" w:rsidRPr="00A04494" w:rsidRDefault="00F95923" w:rsidP="00602AB4">
      <w:pPr>
        <w:pStyle w:val="ListParagraph"/>
        <w:spacing w:line="240" w:lineRule="auto"/>
        <w:rPr>
          <w:rFonts w:ascii="Maiandra GD" w:hAnsi="Maiandra GD" w:cs="Arial"/>
        </w:rPr>
      </w:pPr>
    </w:p>
    <w:p w:rsidR="00F95923" w:rsidRPr="00A04494" w:rsidRDefault="00930FFF" w:rsidP="00F95923">
      <w:pPr>
        <w:pStyle w:val="ListParagraph"/>
        <w:numPr>
          <w:ilvl w:val="0"/>
          <w:numId w:val="3"/>
        </w:numPr>
        <w:spacing w:line="240" w:lineRule="auto"/>
        <w:rPr>
          <w:rFonts w:ascii="Maiandra GD" w:hAnsi="Maiandra GD" w:cs="Arial"/>
        </w:rPr>
      </w:pPr>
      <w:r w:rsidRPr="00A04494">
        <w:rPr>
          <w:rFonts w:ascii="Maiandra GD" w:hAnsi="Maiandra GD" w:cs="Arial"/>
        </w:rPr>
        <w:t>Remain consistent in discipline</w:t>
      </w:r>
    </w:p>
    <w:p w:rsidR="00F95923" w:rsidRPr="00A04494" w:rsidRDefault="00930FFF" w:rsidP="00F95923">
      <w:pPr>
        <w:pStyle w:val="ListParagraph"/>
        <w:spacing w:line="240" w:lineRule="auto"/>
        <w:rPr>
          <w:rFonts w:ascii="Maiandra GD" w:hAnsi="Maiandra GD" w:cs="Arial"/>
        </w:rPr>
      </w:pPr>
      <w:r w:rsidRPr="00A04494">
        <w:rPr>
          <w:rFonts w:ascii="Maiandra GD" w:hAnsi="Maiandra GD" w:cs="Arial"/>
        </w:rPr>
        <w:t>Be sure all employees are treated equally</w:t>
      </w:r>
      <w:r w:rsidR="000C39DC" w:rsidRPr="00A04494">
        <w:rPr>
          <w:rFonts w:ascii="Maiandra GD" w:hAnsi="Maiandra GD" w:cs="Arial"/>
        </w:rPr>
        <w:t>.</w:t>
      </w:r>
    </w:p>
    <w:p w:rsidR="00F95923" w:rsidRPr="00A04494" w:rsidRDefault="00F95923" w:rsidP="00602AB4">
      <w:pPr>
        <w:pStyle w:val="ListParagraph"/>
        <w:spacing w:line="240" w:lineRule="auto"/>
        <w:rPr>
          <w:rFonts w:ascii="Maiandra GD" w:hAnsi="Maiandra GD" w:cs="Arial"/>
        </w:rPr>
      </w:pPr>
    </w:p>
    <w:p w:rsidR="00F95923" w:rsidRPr="00A04494" w:rsidRDefault="00930FFF" w:rsidP="00F95923">
      <w:pPr>
        <w:pStyle w:val="ListParagraph"/>
        <w:numPr>
          <w:ilvl w:val="0"/>
          <w:numId w:val="3"/>
        </w:numPr>
        <w:spacing w:line="240" w:lineRule="auto"/>
        <w:rPr>
          <w:rFonts w:ascii="Maiandra GD" w:hAnsi="Maiandra GD" w:cs="Arial"/>
        </w:rPr>
      </w:pPr>
      <w:r w:rsidRPr="00A04494">
        <w:rPr>
          <w:rFonts w:ascii="Maiandra GD" w:hAnsi="Maiandra GD" w:cs="Arial"/>
        </w:rPr>
        <w:t>Termination should not be a surprise</w:t>
      </w:r>
    </w:p>
    <w:p w:rsidR="00F95923" w:rsidRPr="00A04494" w:rsidRDefault="00930FFF" w:rsidP="00F95923">
      <w:pPr>
        <w:pStyle w:val="ListParagraph"/>
        <w:spacing w:line="240" w:lineRule="auto"/>
        <w:rPr>
          <w:rFonts w:ascii="Maiandra GD" w:hAnsi="Maiandra GD" w:cs="Arial"/>
        </w:rPr>
      </w:pPr>
      <w:r w:rsidRPr="00A04494">
        <w:rPr>
          <w:rFonts w:ascii="Maiandra GD" w:hAnsi="Maiandra GD" w:cs="Arial"/>
        </w:rPr>
        <w:t>Using progressive discipline lets an employee know that termination is the result if improvement is not made.  For egregious situations, immediate termination may be warranted.  In either case this should be a thoughtful, rational, business decision.</w:t>
      </w:r>
    </w:p>
    <w:p w:rsidR="00FF55CB" w:rsidRPr="00A04494" w:rsidRDefault="00FF55CB" w:rsidP="00F95923">
      <w:pPr>
        <w:pStyle w:val="ListParagraph"/>
        <w:spacing w:line="240" w:lineRule="auto"/>
        <w:rPr>
          <w:rFonts w:ascii="Maiandra GD" w:hAnsi="Maiandra GD" w:cs="Arial"/>
        </w:rPr>
      </w:pPr>
    </w:p>
    <w:p w:rsidR="000C39DC" w:rsidRPr="00A04494" w:rsidRDefault="00930FFF" w:rsidP="000C39DC">
      <w:pPr>
        <w:pStyle w:val="ListParagraph"/>
        <w:numPr>
          <w:ilvl w:val="0"/>
          <w:numId w:val="3"/>
        </w:numPr>
        <w:spacing w:line="240" w:lineRule="auto"/>
        <w:rPr>
          <w:rFonts w:ascii="Maiandra GD" w:hAnsi="Maiandra GD" w:cs="Arial"/>
        </w:rPr>
      </w:pPr>
      <w:r w:rsidRPr="00A04494">
        <w:rPr>
          <w:rFonts w:ascii="Maiandra GD" w:hAnsi="Maiandra GD" w:cs="Arial"/>
        </w:rPr>
        <w:t>During the termination meeting</w:t>
      </w:r>
    </w:p>
    <w:p w:rsidR="000C39DC" w:rsidRPr="00A04494" w:rsidRDefault="00930FFF" w:rsidP="00930FFF">
      <w:pPr>
        <w:pStyle w:val="ListParagraph"/>
        <w:numPr>
          <w:ilvl w:val="1"/>
          <w:numId w:val="3"/>
        </w:numPr>
        <w:spacing w:line="240" w:lineRule="auto"/>
        <w:rPr>
          <w:rFonts w:ascii="Maiandra GD" w:hAnsi="Maiandra GD" w:cs="Arial"/>
        </w:rPr>
      </w:pPr>
      <w:r w:rsidRPr="00A04494">
        <w:rPr>
          <w:rFonts w:ascii="Maiandra GD" w:hAnsi="Maiandra GD" w:cs="Arial"/>
        </w:rPr>
        <w:t>Two managers should be present if possible (not a coworker)</w:t>
      </w:r>
    </w:p>
    <w:p w:rsidR="00930FFF" w:rsidRPr="00A04494" w:rsidRDefault="00930FFF" w:rsidP="00930FFF">
      <w:pPr>
        <w:pStyle w:val="ListParagraph"/>
        <w:numPr>
          <w:ilvl w:val="1"/>
          <w:numId w:val="3"/>
        </w:numPr>
        <w:spacing w:line="240" w:lineRule="auto"/>
        <w:rPr>
          <w:rFonts w:ascii="Maiandra GD" w:hAnsi="Maiandra GD" w:cs="Arial"/>
        </w:rPr>
      </w:pPr>
      <w:r w:rsidRPr="00A04494">
        <w:rPr>
          <w:rFonts w:ascii="Maiandra GD" w:hAnsi="Maiandra GD" w:cs="Arial"/>
        </w:rPr>
        <w:t>Give brief reason for termination – be sure they understand the decision is final</w:t>
      </w:r>
    </w:p>
    <w:p w:rsidR="00930FFF" w:rsidRPr="00A04494" w:rsidRDefault="00930FFF" w:rsidP="00930FFF">
      <w:pPr>
        <w:pStyle w:val="ListParagraph"/>
        <w:numPr>
          <w:ilvl w:val="1"/>
          <w:numId w:val="3"/>
        </w:numPr>
        <w:spacing w:line="240" w:lineRule="auto"/>
        <w:rPr>
          <w:rFonts w:ascii="Maiandra GD" w:hAnsi="Maiandra GD" w:cs="Arial"/>
        </w:rPr>
      </w:pPr>
      <w:r w:rsidRPr="00A04494">
        <w:rPr>
          <w:rFonts w:ascii="Maiandra GD" w:hAnsi="Maiandra GD" w:cs="Arial"/>
        </w:rPr>
        <w:t>Give final paycheck, explain benefits due</w:t>
      </w:r>
    </w:p>
    <w:p w:rsidR="00930FFF" w:rsidRPr="00A04494" w:rsidRDefault="00930FFF" w:rsidP="00930FFF">
      <w:pPr>
        <w:pStyle w:val="ListParagraph"/>
        <w:numPr>
          <w:ilvl w:val="1"/>
          <w:numId w:val="3"/>
        </w:numPr>
        <w:spacing w:line="240" w:lineRule="auto"/>
        <w:rPr>
          <w:rFonts w:ascii="Maiandra GD" w:hAnsi="Maiandra GD" w:cs="Arial"/>
        </w:rPr>
      </w:pPr>
      <w:r w:rsidRPr="00A04494">
        <w:rPr>
          <w:rFonts w:ascii="Maiandra GD" w:hAnsi="Maiandra GD" w:cs="Arial"/>
        </w:rPr>
        <w:t>Don’t counsel, apologize or argue with the employee.</w:t>
      </w:r>
    </w:p>
    <w:p w:rsidR="00FF55CB" w:rsidRPr="00A04494" w:rsidRDefault="00FF55CB" w:rsidP="00F95923">
      <w:pPr>
        <w:pStyle w:val="ListParagraph"/>
        <w:spacing w:line="240" w:lineRule="auto"/>
        <w:rPr>
          <w:rFonts w:ascii="Maiandra GD" w:hAnsi="Maiandra GD" w:cs="Arial"/>
        </w:rPr>
      </w:pPr>
    </w:p>
    <w:p w:rsidR="00FF55CB" w:rsidRPr="00A04494" w:rsidRDefault="00930FFF" w:rsidP="00FF55CB">
      <w:pPr>
        <w:pStyle w:val="ListParagraph"/>
        <w:numPr>
          <w:ilvl w:val="0"/>
          <w:numId w:val="3"/>
        </w:numPr>
        <w:spacing w:line="240" w:lineRule="auto"/>
        <w:rPr>
          <w:rFonts w:ascii="Maiandra GD" w:hAnsi="Maiandra GD" w:cs="Arial"/>
        </w:rPr>
      </w:pPr>
      <w:r w:rsidRPr="00A04494">
        <w:rPr>
          <w:rFonts w:ascii="Maiandra GD" w:hAnsi="Maiandra GD" w:cs="Arial"/>
        </w:rPr>
        <w:t>Retain employee’s privacy</w:t>
      </w:r>
    </w:p>
    <w:p w:rsidR="00602AB4" w:rsidRPr="00A04494" w:rsidRDefault="00930FFF" w:rsidP="00686140">
      <w:pPr>
        <w:pStyle w:val="ListParagraph"/>
        <w:spacing w:line="240" w:lineRule="auto"/>
        <w:rPr>
          <w:rFonts w:ascii="Maiandra GD" w:hAnsi="Maiandra GD"/>
          <w:noProof/>
        </w:rPr>
      </w:pPr>
      <w:r w:rsidRPr="00A04494">
        <w:rPr>
          <w:rFonts w:ascii="Maiandra GD" w:hAnsi="Maiandra GD" w:cs="Arial"/>
        </w:rPr>
        <w:t>Privacy is an important consideration in Montana.  Do not share information regarding the termination with coworkers or customers.</w:t>
      </w:r>
    </w:p>
    <w:p w:rsidR="00512CC5" w:rsidRPr="00A04494" w:rsidRDefault="00512CC5" w:rsidP="00512CC5">
      <w:pPr>
        <w:spacing w:line="240" w:lineRule="auto"/>
        <w:rPr>
          <w:rFonts w:ascii="Maiandra GD" w:hAnsi="Maiandra GD"/>
          <w:noProof/>
        </w:rPr>
      </w:pPr>
      <w:r w:rsidRPr="00A04494">
        <w:rPr>
          <w:rFonts w:ascii="Maiandra GD" w:hAnsi="Maiandra GD"/>
          <w:noProof/>
        </w:rPr>
        <w:t xml:space="preserve">The Billings Job Service </w:t>
      </w:r>
      <w:r w:rsidR="0069358D" w:rsidRPr="00A04494">
        <w:rPr>
          <w:rFonts w:ascii="Maiandra GD" w:hAnsi="Maiandra GD"/>
          <w:noProof/>
        </w:rPr>
        <w:t xml:space="preserve">can help you with any step in this process.  Call 655-6047 or email </w:t>
      </w:r>
      <w:hyperlink r:id="rId8" w:history="1">
        <w:r w:rsidR="0069358D" w:rsidRPr="00A04494">
          <w:rPr>
            <w:rStyle w:val="Hyperlink"/>
            <w:rFonts w:ascii="Maiandra GD" w:hAnsi="Maiandra GD"/>
            <w:noProof/>
          </w:rPr>
          <w:t>tbennert@mt.gov</w:t>
        </w:r>
      </w:hyperlink>
      <w:r w:rsidR="0069358D" w:rsidRPr="00A04494">
        <w:rPr>
          <w:rFonts w:ascii="Maiandra GD" w:hAnsi="Maiandra GD"/>
          <w:noProof/>
        </w:rPr>
        <w:t xml:space="preserve"> for one on one assistance.  </w:t>
      </w:r>
    </w:p>
    <w:p w:rsidR="00F9188A" w:rsidRPr="00A04494" w:rsidRDefault="00CD5884" w:rsidP="00512CC5">
      <w:pPr>
        <w:spacing w:before="120" w:line="360" w:lineRule="auto"/>
        <w:jc w:val="center"/>
        <w:rPr>
          <w:rFonts w:ascii="Maiandra GD" w:hAnsi="Maiandra GD"/>
          <w:sz w:val="32"/>
          <w:szCs w:val="32"/>
        </w:rPr>
      </w:pPr>
      <w:r w:rsidRPr="00A04494">
        <w:rPr>
          <w:rFonts w:ascii="Maiandra GD" w:hAnsi="Maiandra GD"/>
          <w:noProof/>
        </w:rPr>
        <w:drawing>
          <wp:anchor distT="0" distB="0" distL="114300" distR="114300" simplePos="0" relativeHeight="251659264" behindDoc="0" locked="0" layoutInCell="1" allowOverlap="1">
            <wp:simplePos x="0" y="0"/>
            <wp:positionH relativeFrom="column">
              <wp:posOffset>946150</wp:posOffset>
            </wp:positionH>
            <wp:positionV relativeFrom="paragraph">
              <wp:posOffset>356870</wp:posOffset>
            </wp:positionV>
            <wp:extent cx="3856990" cy="828040"/>
            <wp:effectExtent l="19050" t="0" r="0" b="0"/>
            <wp:wrapThrough wrapText="bothSides">
              <wp:wrapPolygon edited="0">
                <wp:start x="-107" y="0"/>
                <wp:lineTo x="-107" y="20871"/>
                <wp:lineTo x="21550" y="20871"/>
                <wp:lineTo x="21550" y="0"/>
                <wp:lineTo x="-107" y="0"/>
              </wp:wrapPolygon>
            </wp:wrapThrough>
            <wp:docPr id="1" name="Picture 0" descr="BL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GSLOGO.jpg"/>
                    <pic:cNvPicPr/>
                  </pic:nvPicPr>
                  <pic:blipFill>
                    <a:blip r:embed="rId9" cstate="print"/>
                    <a:stretch>
                      <a:fillRect/>
                    </a:stretch>
                  </pic:blipFill>
                  <pic:spPr>
                    <a:xfrm>
                      <a:off x="0" y="0"/>
                      <a:ext cx="3856990" cy="828040"/>
                    </a:xfrm>
                    <a:prstGeom prst="rect">
                      <a:avLst/>
                    </a:prstGeom>
                  </pic:spPr>
                </pic:pic>
              </a:graphicData>
            </a:graphic>
          </wp:anchor>
        </w:drawing>
      </w:r>
    </w:p>
    <w:sectPr w:rsidR="00F9188A" w:rsidRPr="00A04494" w:rsidSect="0082222B">
      <w:footerReference w:type="default" r:id="rId10"/>
      <w:pgSz w:w="12240" w:h="15840"/>
      <w:pgMar w:top="86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B0" w:rsidRDefault="003E2FB0" w:rsidP="00CD5884">
      <w:pPr>
        <w:spacing w:after="0" w:line="240" w:lineRule="auto"/>
      </w:pPr>
      <w:r>
        <w:separator/>
      </w:r>
    </w:p>
  </w:endnote>
  <w:endnote w:type="continuationSeparator" w:id="0">
    <w:p w:rsidR="003E2FB0" w:rsidRDefault="003E2FB0" w:rsidP="00CD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84" w:rsidRDefault="00CD5884" w:rsidP="00CD588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B0" w:rsidRDefault="003E2FB0" w:rsidP="00CD5884">
      <w:pPr>
        <w:spacing w:after="0" w:line="240" w:lineRule="auto"/>
      </w:pPr>
      <w:r>
        <w:separator/>
      </w:r>
    </w:p>
  </w:footnote>
  <w:footnote w:type="continuationSeparator" w:id="0">
    <w:p w:rsidR="003E2FB0" w:rsidRDefault="003E2FB0" w:rsidP="00CD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704D"/>
    <w:multiLevelType w:val="hybridMultilevel"/>
    <w:tmpl w:val="AF3871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97F29"/>
    <w:multiLevelType w:val="hybridMultilevel"/>
    <w:tmpl w:val="35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82F71"/>
    <w:multiLevelType w:val="hybridMultilevel"/>
    <w:tmpl w:val="9F6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F9188A"/>
    <w:rsid w:val="000B6CDB"/>
    <w:rsid w:val="000C39DC"/>
    <w:rsid w:val="000D3EB6"/>
    <w:rsid w:val="00103432"/>
    <w:rsid w:val="0018222C"/>
    <w:rsid w:val="001B7F9F"/>
    <w:rsid w:val="001C6213"/>
    <w:rsid w:val="00260C77"/>
    <w:rsid w:val="00285225"/>
    <w:rsid w:val="00345ACB"/>
    <w:rsid w:val="003E2FB0"/>
    <w:rsid w:val="00433F6D"/>
    <w:rsid w:val="00455AD0"/>
    <w:rsid w:val="00512CC5"/>
    <w:rsid w:val="005C65E1"/>
    <w:rsid w:val="00602AB4"/>
    <w:rsid w:val="00604ECC"/>
    <w:rsid w:val="00611618"/>
    <w:rsid w:val="00645FFB"/>
    <w:rsid w:val="00686140"/>
    <w:rsid w:val="0069358D"/>
    <w:rsid w:val="00695032"/>
    <w:rsid w:val="006E5585"/>
    <w:rsid w:val="0082222B"/>
    <w:rsid w:val="008A6EFB"/>
    <w:rsid w:val="00930FFF"/>
    <w:rsid w:val="009B4D30"/>
    <w:rsid w:val="009C5E8E"/>
    <w:rsid w:val="00A04494"/>
    <w:rsid w:val="00A27426"/>
    <w:rsid w:val="00AA1422"/>
    <w:rsid w:val="00AC0269"/>
    <w:rsid w:val="00B63229"/>
    <w:rsid w:val="00BB785E"/>
    <w:rsid w:val="00CD5884"/>
    <w:rsid w:val="00CF75A3"/>
    <w:rsid w:val="00D450AA"/>
    <w:rsid w:val="00D458CE"/>
    <w:rsid w:val="00E10C5D"/>
    <w:rsid w:val="00E331C5"/>
    <w:rsid w:val="00F9188A"/>
    <w:rsid w:val="00F95923"/>
    <w:rsid w:val="00FF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8A"/>
    <w:pPr>
      <w:ind w:left="720"/>
      <w:contextualSpacing/>
    </w:pPr>
  </w:style>
  <w:style w:type="paragraph" w:styleId="BalloonText">
    <w:name w:val="Balloon Text"/>
    <w:basedOn w:val="Normal"/>
    <w:link w:val="BalloonTextChar"/>
    <w:uiPriority w:val="99"/>
    <w:semiHidden/>
    <w:unhideWhenUsed/>
    <w:rsid w:val="0010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2"/>
    <w:rPr>
      <w:rFonts w:ascii="Tahoma" w:hAnsi="Tahoma" w:cs="Tahoma"/>
      <w:sz w:val="16"/>
      <w:szCs w:val="16"/>
    </w:rPr>
  </w:style>
  <w:style w:type="paragraph" w:styleId="Header">
    <w:name w:val="header"/>
    <w:basedOn w:val="Normal"/>
    <w:link w:val="HeaderChar"/>
    <w:uiPriority w:val="99"/>
    <w:semiHidden/>
    <w:unhideWhenUsed/>
    <w:rsid w:val="00CD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84"/>
  </w:style>
  <w:style w:type="paragraph" w:styleId="Footer">
    <w:name w:val="footer"/>
    <w:basedOn w:val="Normal"/>
    <w:link w:val="FooterChar"/>
    <w:uiPriority w:val="99"/>
    <w:unhideWhenUsed/>
    <w:rsid w:val="00CD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84"/>
  </w:style>
  <w:style w:type="character" w:styleId="Hyperlink">
    <w:name w:val="Hyperlink"/>
    <w:basedOn w:val="DefaultParagraphFont"/>
    <w:uiPriority w:val="99"/>
    <w:unhideWhenUsed/>
    <w:rsid w:val="006935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nert@m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DLI</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CE7202</dc:creator>
  <cp:keywords/>
  <dc:description/>
  <cp:lastModifiedBy>RLACoC</cp:lastModifiedBy>
  <cp:revision>4</cp:revision>
  <cp:lastPrinted>2010-10-07T17:30:00Z</cp:lastPrinted>
  <dcterms:created xsi:type="dcterms:W3CDTF">2011-01-27T17:23:00Z</dcterms:created>
  <dcterms:modified xsi:type="dcterms:W3CDTF">2011-01-27T17:34:00Z</dcterms:modified>
</cp:coreProperties>
</file>